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29E" w:rsidRPr="00E5329E" w:rsidRDefault="00E5329E" w:rsidP="00E5329E">
      <w:pPr>
        <w:bidi/>
        <w:spacing w:after="0" w:line="240" w:lineRule="auto"/>
        <w:jc w:val="center"/>
        <w:rPr>
          <w:rFonts w:ascii="Courier New" w:eastAsia="Times New Roman" w:hAnsi="Courier New" w:cs="B Zar"/>
          <w:b/>
          <w:bCs/>
          <w:color w:val="000000"/>
          <w:sz w:val="8"/>
          <w:szCs w:val="8"/>
          <w:rtl/>
          <w:lang w:bidi="fa-IR"/>
        </w:rPr>
      </w:pPr>
    </w:p>
    <w:tbl>
      <w:tblPr>
        <w:bidiVisual/>
        <w:tblW w:w="11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969"/>
        <w:gridCol w:w="3679"/>
      </w:tblGrid>
      <w:tr w:rsidR="000D1045" w:rsidRPr="00485C14" w:rsidTr="00665F70">
        <w:trPr>
          <w:trHeight w:val="370"/>
          <w:jc w:val="center"/>
        </w:trPr>
        <w:tc>
          <w:tcPr>
            <w:tcW w:w="3561" w:type="dxa"/>
            <w:tcBorders>
              <w:right w:val="single" w:sz="4" w:space="0" w:color="auto"/>
            </w:tcBorders>
          </w:tcPr>
          <w:p w:rsidR="000D1045" w:rsidRPr="00485C14" w:rsidRDefault="000D1045" w:rsidP="00F679F9">
            <w:pPr>
              <w:bidi/>
              <w:spacing w:after="0" w:line="220" w:lineRule="exact"/>
              <w:jc w:val="both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نام مسئول ارزیابی/ مسئول امور عمومی: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D1045" w:rsidRPr="00485C14" w:rsidRDefault="000D1045" w:rsidP="00F679F9">
            <w:pPr>
              <w:bidi/>
              <w:spacing w:after="0" w:line="220" w:lineRule="exact"/>
              <w:jc w:val="both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نام شرکت طرف قرارداد: </w:t>
            </w:r>
            <w:bookmarkStart w:id="0" w:name="_GoBack"/>
            <w:bookmarkEnd w:id="0"/>
          </w:p>
        </w:tc>
        <w:tc>
          <w:tcPr>
            <w:tcW w:w="3679" w:type="dxa"/>
            <w:tcBorders>
              <w:left w:val="single" w:sz="4" w:space="0" w:color="auto"/>
              <w:right w:val="single" w:sz="4" w:space="0" w:color="auto"/>
            </w:tcBorders>
          </w:tcPr>
          <w:p w:rsidR="000D1045" w:rsidRPr="00485C14" w:rsidRDefault="000D1045" w:rsidP="00F679F9">
            <w:pPr>
              <w:bidi/>
              <w:spacing w:after="0" w:line="220" w:lineRule="exact"/>
              <w:jc w:val="both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تاریخ بازدید:</w:t>
            </w:r>
          </w:p>
        </w:tc>
      </w:tr>
      <w:tr w:rsidR="00665F70" w:rsidRPr="00485C14" w:rsidTr="00D21E74">
        <w:trPr>
          <w:trHeight w:val="276"/>
          <w:jc w:val="center"/>
        </w:trPr>
        <w:tc>
          <w:tcPr>
            <w:tcW w:w="11209" w:type="dxa"/>
            <w:gridSpan w:val="3"/>
            <w:tcBorders>
              <w:right w:val="single" w:sz="4" w:space="0" w:color="auto"/>
            </w:tcBorders>
            <w:vAlign w:val="center"/>
          </w:tcPr>
          <w:p w:rsidR="00665F70" w:rsidRPr="00485C14" w:rsidRDefault="00665F70" w:rsidP="00665F70">
            <w:pPr>
              <w:bidi/>
              <w:spacing w:after="0" w:line="220" w:lineRule="exact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تاریخ شروع قرارداد:</w:t>
            </w: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                                                                </w:t>
            </w: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تاریخ اتمام قرارداد:</w:t>
            </w:r>
          </w:p>
        </w:tc>
      </w:tr>
      <w:tr w:rsidR="00665F70" w:rsidRPr="00485C14" w:rsidTr="003477FA">
        <w:trPr>
          <w:trHeight w:val="280"/>
          <w:jc w:val="center"/>
        </w:trPr>
        <w:tc>
          <w:tcPr>
            <w:tcW w:w="11209" w:type="dxa"/>
            <w:gridSpan w:val="3"/>
            <w:tcBorders>
              <w:right w:val="single" w:sz="4" w:space="0" w:color="auto"/>
            </w:tcBorders>
            <w:vAlign w:val="center"/>
          </w:tcPr>
          <w:p w:rsidR="00665F70" w:rsidRPr="00485C14" w:rsidRDefault="00665F70" w:rsidP="00F679F9">
            <w:pPr>
              <w:bidi/>
              <w:spacing w:after="0" w:line="220" w:lineRule="exact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نام کارشناس تاسیسات واحد:</w:t>
            </w:r>
            <w:r w:rsidR="00965870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                                                      </w:t>
            </w:r>
            <w:r w:rsidR="00965870"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نام سرپرست کارگاه تاسیسات:</w:t>
            </w:r>
          </w:p>
        </w:tc>
      </w:tr>
    </w:tbl>
    <w:p w:rsidR="00DF6DD9" w:rsidRPr="00485C14" w:rsidRDefault="00DF6DD9" w:rsidP="007759AA">
      <w:pPr>
        <w:bidi/>
        <w:spacing w:after="0"/>
        <w:rPr>
          <w:sz w:val="16"/>
          <w:szCs w:val="16"/>
        </w:rPr>
      </w:pPr>
    </w:p>
    <w:tbl>
      <w:tblPr>
        <w:bidiVisual/>
        <w:tblW w:w="11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6714"/>
        <w:gridCol w:w="567"/>
        <w:gridCol w:w="606"/>
        <w:gridCol w:w="548"/>
        <w:gridCol w:w="587"/>
        <w:gridCol w:w="588"/>
        <w:gridCol w:w="936"/>
      </w:tblGrid>
      <w:tr w:rsidR="00371124" w:rsidRPr="00485C14" w:rsidTr="00BC627D">
        <w:trPr>
          <w:trHeight w:val="228"/>
          <w:tblHeader/>
          <w:jc w:val="center"/>
        </w:trPr>
        <w:tc>
          <w:tcPr>
            <w:tcW w:w="502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6714" w:type="dxa"/>
            <w:vMerge w:val="restart"/>
            <w:shd w:val="clear" w:color="auto" w:fill="FBE4D5" w:themeFill="accent2" w:themeFillTint="33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شاخص های ارزیابی</w:t>
            </w:r>
          </w:p>
        </w:tc>
        <w:tc>
          <w:tcPr>
            <w:tcW w:w="1721" w:type="dxa"/>
            <w:gridSpan w:val="3"/>
            <w:shd w:val="clear" w:color="auto" w:fill="FBE4D5" w:themeFill="accent2" w:themeFillTint="33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امتیاز مطلوب</w:t>
            </w:r>
          </w:p>
        </w:tc>
        <w:tc>
          <w:tcPr>
            <w:tcW w:w="587" w:type="dxa"/>
            <w:vMerge w:val="restart"/>
            <w:shd w:val="clear" w:color="auto" w:fill="FBE4D5" w:themeFill="accent2" w:themeFillTint="33"/>
          </w:tcPr>
          <w:p w:rsidR="002448BD" w:rsidRDefault="002448BD" w:rsidP="002448B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  <w:p w:rsidR="002448BD" w:rsidRPr="00485C14" w:rsidRDefault="002448BD" w:rsidP="002448B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ضریب</w:t>
            </w:r>
          </w:p>
        </w:tc>
        <w:tc>
          <w:tcPr>
            <w:tcW w:w="588" w:type="dxa"/>
            <w:vMerge w:val="restart"/>
            <w:shd w:val="clear" w:color="auto" w:fill="FBE4D5" w:themeFill="accent2" w:themeFillTint="33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امتیاز نهایی</w:t>
            </w:r>
          </w:p>
        </w:tc>
        <w:tc>
          <w:tcPr>
            <w:tcW w:w="936" w:type="dxa"/>
            <w:vMerge w:val="restart"/>
            <w:shd w:val="clear" w:color="auto" w:fill="FBE4D5" w:themeFill="accent2" w:themeFillTint="33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ملاحظات</w:t>
            </w:r>
          </w:p>
        </w:tc>
      </w:tr>
      <w:tr w:rsidR="00371124" w:rsidRPr="00485C14" w:rsidTr="00BC627D">
        <w:trPr>
          <w:trHeight w:val="247"/>
          <w:tblHeader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714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0</w:t>
            </w:r>
          </w:p>
        </w:tc>
        <w:tc>
          <w:tcPr>
            <w:tcW w:w="606" w:type="dxa"/>
            <w:shd w:val="clear" w:color="auto" w:fill="FBE4D5" w:themeFill="accent2" w:themeFillTint="33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48" w:type="dxa"/>
            <w:shd w:val="clear" w:color="auto" w:fill="FBE4D5" w:themeFill="accent2" w:themeFillTint="33"/>
            <w:vAlign w:val="center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485C14"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87" w:type="dxa"/>
            <w:vMerge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trHeight w:val="70"/>
          <w:tblHeader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714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BE4D5" w:themeFill="accent2" w:themeFillTint="33"/>
            <w:vAlign w:val="center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ضعیف</w:t>
            </w:r>
          </w:p>
        </w:tc>
        <w:tc>
          <w:tcPr>
            <w:tcW w:w="606" w:type="dxa"/>
            <w:shd w:val="clear" w:color="auto" w:fill="FBE4D5" w:themeFill="accent2" w:themeFillTint="33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متوسط</w:t>
            </w:r>
          </w:p>
        </w:tc>
        <w:tc>
          <w:tcPr>
            <w:tcW w:w="548" w:type="dxa"/>
            <w:shd w:val="clear" w:color="auto" w:fill="FBE4D5" w:themeFill="accent2" w:themeFillTint="33"/>
            <w:vAlign w:val="center"/>
          </w:tcPr>
          <w:p w:rsidR="002448BD" w:rsidRPr="00485C14" w:rsidRDefault="002448BD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خوب</w:t>
            </w:r>
          </w:p>
        </w:tc>
        <w:tc>
          <w:tcPr>
            <w:tcW w:w="587" w:type="dxa"/>
            <w:vMerge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vMerge/>
            <w:shd w:val="clear" w:color="auto" w:fill="auto"/>
            <w:vAlign w:val="center"/>
          </w:tcPr>
          <w:p w:rsidR="002448BD" w:rsidRPr="00485C14" w:rsidRDefault="002448BD" w:rsidP="00E5329E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2448BD" w:rsidRPr="00485C14" w:rsidTr="00BC627D">
        <w:trPr>
          <w:jc w:val="center"/>
        </w:trPr>
        <w:tc>
          <w:tcPr>
            <w:tcW w:w="11048" w:type="dxa"/>
            <w:gridSpan w:val="8"/>
            <w:shd w:val="clear" w:color="auto" w:fill="BDD6EE" w:themeFill="accent1" w:themeFillTint="66"/>
          </w:tcPr>
          <w:p w:rsidR="002448BD" w:rsidRPr="00CD46C2" w:rsidRDefault="002448BD" w:rsidP="007158AE">
            <w:pPr>
              <w:bidi/>
              <w:spacing w:before="40" w:after="40" w:line="240" w:lineRule="auto"/>
              <w:jc w:val="center"/>
              <w:rPr>
                <w:rFonts w:ascii="Courier New" w:eastAsia="Times New Roman" w:hAnsi="Courier New" w:cs="B Titr"/>
                <w:color w:val="000000"/>
                <w:sz w:val="16"/>
                <w:szCs w:val="16"/>
                <w:rtl/>
                <w:lang w:bidi="fa-IR"/>
              </w:rPr>
            </w:pPr>
            <w:r w:rsidRPr="00CD46C2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t>بهینه سازی مصرف حامل های انرژی</w:t>
            </w: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EB78A4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رعایت دمای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استاندارد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(18 درجه سانتی گراد در فصل زمستان و 24 درجه سانتی گراد در فصل تابستان)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در فضاهای داخلی و بسته، راهروها و فضاهای عمومی سرپوشیده کنترل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روشن نمودن وسایل گرمایشی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در فصل زمستان و وسایل سرمایشی در فصل تابستان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یک ساعت قبل از آغاز وقت اداری و خاموش نمودن آنها یک ساعت قبل از پایان وقت اداری رعایت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کنترل بر خاموش بودن موتورخانه ها و وسایل گرمایشی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سرمایشی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در روزهای تعطیل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انجام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نظارت بر استفاده از دستگاه های گازسوز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و برقی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استاندارد با برچسب انرژی بالا (</w:t>
            </w:r>
            <w:r w:rsidRPr="00B659AD"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lang w:bidi="fa-IR"/>
              </w:rPr>
              <w:t>A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</w:t>
            </w:r>
            <w:r w:rsidRPr="00B659AD"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lang w:bidi="fa-IR"/>
              </w:rPr>
              <w:t>B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) در واحدها صورت می گیرد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 انجام دوره ای معاینه فنی موتورخانه واحد مر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ب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وطه صورت گرفته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کنترل بر بسته بودن پنجره ها در مدت زمان ساعات اداری انجام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/>
                <w:b/>
                <w:bCs/>
                <w:color w:val="000000"/>
                <w:sz w:val="14"/>
                <w:szCs w:val="14"/>
              </w:rPr>
              <w:br w:type="page"/>
            </w: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کنترل در خاموش نمودن روشنایی راهروها در طول روز در صورت وجود نور کافی انجام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نظارت بر عدم استفاده از بخاری برقی و لوازم برقی پر مصرف برای گرمایش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و سرمایش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انجام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خاموش نمودن کلیه تجهیزات برقی هنگام ترک محل کار به کارکنان تاکید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پیگیری و نظارت بر تعمیر پنجره ها </w:t>
            </w:r>
            <w:r w:rsidR="00E16149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، شیشه های شکسته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و نوار اطراف شیشه ها جهت جلوگیری از هدر رفت انرژی در ساختمان انجام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اقدام مقتضی در خصوص بهينه‌سازي مصرف انرژي (بسته بودن پنجره ها در حین روشن بودن سیستم تهویه، کنترل دمای محیط،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نوار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دور شیشه پنجره ها و ...) در اتاق ها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BC627D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 xml:space="preserve">آیا کنترل </w:t>
            </w:r>
            <w:r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 xml:space="preserve">لازم </w:t>
            </w:r>
            <w:r w:rsidRPr="00B659AD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ب</w:t>
            </w:r>
            <w:r w:rsidR="00E16149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ر بستن دریچه‌های کولر در زمستان</w:t>
            </w:r>
            <w:r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،</w:t>
            </w:r>
            <w:r w:rsidR="00E16149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 xml:space="preserve"> تنظیم ترموستات‌های اتاق‌ها </w:t>
            </w:r>
            <w:r w:rsidRPr="00B659AD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و فن‌های شیشه‌ای و نصب نوار برای بازشوی پنجره‌ها صورت می گیرد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آموزش راهکارهای مصرف بهینه گاز و برق به کارکنان داده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2448BD" w:rsidRPr="00B659AD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before="20" w:after="20" w:line="280" w:lineRule="exact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برنامه ریزی و اقدام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لازم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جهت اصلاح کاربری و افزایش ظرفیت قراردادی کنتورهای آب، برق و گاز و همچنین استفاده از کنتورهای هوشمند در ساختمانها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485C14" w:rsidRDefault="00105AFB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485C14" w:rsidRDefault="002448BD" w:rsidP="00B659AD">
            <w:pPr>
              <w:bidi/>
              <w:spacing w:before="20" w:after="2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6D7AF2" w:rsidRPr="00485C14" w:rsidTr="00BC627D">
        <w:trPr>
          <w:jc w:val="center"/>
        </w:trPr>
        <w:tc>
          <w:tcPr>
            <w:tcW w:w="11048" w:type="dxa"/>
            <w:gridSpan w:val="8"/>
            <w:shd w:val="clear" w:color="auto" w:fill="BDD6EE" w:themeFill="accent1" w:themeFillTint="66"/>
          </w:tcPr>
          <w:p w:rsidR="006D7AF2" w:rsidRPr="00485C14" w:rsidRDefault="006D7AF2" w:rsidP="00EE6DA1">
            <w:pPr>
              <w:bidi/>
              <w:spacing w:before="40" w:after="40" w:line="240" w:lineRule="auto"/>
              <w:jc w:val="center"/>
              <w:rPr>
                <w:rFonts w:ascii="Courier New" w:eastAsia="Times New Roman" w:hAnsi="Courier New" w:cs="B Titr"/>
                <w:color w:val="000000"/>
                <w:sz w:val="20"/>
                <w:szCs w:val="20"/>
                <w:rtl/>
                <w:lang w:bidi="fa-IR"/>
              </w:rPr>
            </w:pPr>
            <w:r w:rsidRPr="00CD46C2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t>ایمنی</w:t>
            </w:r>
          </w:p>
        </w:tc>
      </w:tr>
      <w:tr w:rsidR="00371124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E6106C" w:rsidRPr="00B659AD" w:rsidRDefault="00A653DF" w:rsidP="00E6106C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E6106C" w:rsidRPr="00B659AD" w:rsidRDefault="00E6106C" w:rsidP="00E6106C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برنامه ریزی جهت استانداردسازی روشنایی معابر، خصوصاً مناطق حادثه خیز صورت گرفته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E6106C" w:rsidRPr="00B659AD" w:rsidRDefault="00E6106C" w:rsidP="00E6106C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کنترل و پیگیری تعمیرات مسیر برق در داخل و محوطه اطراف ساختمان ها انجام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تابلو های برق دارای کلید حفاظت از جان می باشد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داکت کشی مناسب جهت محافظت از کابل ها و پرسنل در اتاق ها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تابلو برق های واحد دارای قفل استاندارد و وسایل حفاظتی می باشد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اتاق های برق ساختمان به صورت مستمر نظافت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تابلوی ورود ممنوع افراد متفرقه بر روی درب نصب شده است 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cs="B Zar"/>
                <w:b/>
                <w:bCs/>
                <w:color w:val="000000"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color w:val="000000"/>
                <w:sz w:val="14"/>
                <w:szCs w:val="14"/>
                <w:rtl/>
              </w:rPr>
              <w:t>آیا در راستای محافظت از وسایل برقی از محافظ برق استفاده می گردد؟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hAnsi="Courier New" w:cs="B Zar"/>
                <w:b/>
                <w:bCs/>
                <w:color w:val="000000"/>
                <w:sz w:val="14"/>
                <w:szCs w:val="14"/>
                <w:rtl/>
              </w:rPr>
            </w:pPr>
            <w:r w:rsidRPr="00B659AD">
              <w:rPr>
                <w:rFonts w:cs="B Zar" w:hint="cs"/>
                <w:b/>
                <w:bCs/>
                <w:color w:val="000000"/>
                <w:sz w:val="14"/>
                <w:szCs w:val="14"/>
                <w:rtl/>
              </w:rPr>
              <w:t>آیا قفل و دستگیره پنجره ها و درب های اتاق های واحد سالم می باشد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cs="B Zar"/>
                <w:b/>
                <w:bCs/>
                <w:color w:val="000000"/>
                <w:sz w:val="14"/>
                <w:szCs w:val="14"/>
                <w:rtl/>
              </w:rPr>
            </w:pPr>
            <w:r w:rsidRPr="00B659AD">
              <w:rPr>
                <w:rFonts w:cs="B Zar" w:hint="cs"/>
                <w:b/>
                <w:bCs/>
                <w:color w:val="000000"/>
                <w:sz w:val="14"/>
                <w:szCs w:val="14"/>
                <w:rtl/>
              </w:rPr>
              <w:t xml:space="preserve">آیا شارژ و آماده به کار </w:t>
            </w:r>
            <w:r w:rsidRPr="00B659AD">
              <w:rPr>
                <w:rFonts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بودن</w:t>
            </w:r>
            <w:r w:rsidR="00575F57">
              <w:rPr>
                <w:rFonts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  <w:r w:rsidRPr="00B659AD">
              <w:rPr>
                <w:rFonts w:cs="B Zar" w:hint="cs"/>
                <w:b/>
                <w:bCs/>
                <w:color w:val="000000"/>
                <w:sz w:val="14"/>
                <w:szCs w:val="14"/>
                <w:rtl/>
              </w:rPr>
              <w:t>کپسول‌های آتش‌نشانی هنگام نصب در محل مناسب،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cs="B Zar"/>
                <w:b/>
                <w:bCs/>
                <w:color w:val="000000"/>
                <w:sz w:val="14"/>
                <w:szCs w:val="14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هشدارها و پیش بینی های جوی هواشناسی جهت آمادگی در برابر مخاطرات رصد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Pr="00B659AD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راه پله های ساختمان دارای ترمز پله می باشد؟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آب سردکن و کولوهای آبی و سایر تجهیزات نیازمند ارت، به سیستم ارت تجهیز شده اند؟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A653DF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راه پله اضطراری بدون مانع بوده و کلید درب خروجی اضطراری جهت استفاده در موارد بحرانی در دسترس می باشد؟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7BFB" w:rsidRPr="00485C14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4D7BFB" w:rsidRDefault="00A653DF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7BFB" w:rsidRDefault="004D7BFB" w:rsidP="00B2250F">
            <w:pPr>
              <w:bidi/>
              <w:spacing w:after="0" w:line="276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کلیه گلدان های پشت پنجره ها به جهت پیشگیری از سقوط و ایجاد خطر جمع آوری شده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7BFB" w:rsidRPr="00B659AD" w:rsidRDefault="004D7B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7BFB" w:rsidRPr="00B659AD" w:rsidRDefault="004D7B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7BFB" w:rsidRPr="00B659AD" w:rsidRDefault="004D7B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7BFB" w:rsidRDefault="007158AE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7BFB" w:rsidRPr="00B659AD" w:rsidRDefault="004D7B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7BFB" w:rsidRPr="00B659AD" w:rsidRDefault="004D7B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6D7AF2" w:rsidRPr="00E5329E" w:rsidTr="00BC627D">
        <w:trPr>
          <w:jc w:val="center"/>
        </w:trPr>
        <w:tc>
          <w:tcPr>
            <w:tcW w:w="11048" w:type="dxa"/>
            <w:gridSpan w:val="8"/>
            <w:shd w:val="clear" w:color="auto" w:fill="BDD6EE" w:themeFill="accent1" w:themeFillTint="66"/>
          </w:tcPr>
          <w:p w:rsidR="006D7AF2" w:rsidRPr="006D7AF2" w:rsidRDefault="006D7AF2" w:rsidP="00EE6DA1">
            <w:pPr>
              <w:bidi/>
              <w:spacing w:before="40" w:after="40" w:line="240" w:lineRule="auto"/>
              <w:jc w:val="center"/>
              <w:rPr>
                <w:rFonts w:ascii="Courier New" w:eastAsia="Times New Roman" w:hAnsi="Courier New" w:cs="B Titr"/>
                <w:color w:val="000000"/>
                <w:sz w:val="20"/>
                <w:szCs w:val="20"/>
                <w:rtl/>
                <w:lang w:bidi="fa-IR"/>
              </w:rPr>
            </w:pPr>
            <w:r w:rsidRPr="00CD46C2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lastRenderedPageBreak/>
              <w:t>راندمان تاسیسات</w:t>
            </w: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سرويس سيستم تهویه در ابتدای فصل گرما و سرما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سرویس کولرهای گازی (اسپلیت) موجود در اتاق های واحد به صورت دوره ای انجام شده و از نظر سرمایش و گرمایش،  پرتاب باد و صدای تولیدی سالم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652ACE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فن کوئل های موجود در اتاق ها از لحاظ فنی (صدا، پرتاب باد، سطح سرمایش و گرمایش، شکل ظاهری و ...) سالم می باشد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652ACE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32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لوله کشی آب (مربوط به فن کوئل ها) از لحاظ ظاهری سالم و مورد تایید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7C41B1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33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FF68C9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شیر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آلات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اتصالات فن کوئل ها و سیستم تهویه در اتاق ها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سالم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2448BD" w:rsidRPr="00B659AD" w:rsidRDefault="00E6106C" w:rsidP="00652ACE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تهویه در راهرو های واحد از لحاظ فنی (صدا، پرتاب باد، سطح سرمایش و گرمایش، شکل ظاهری و ...) سالم می باشد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2448BD" w:rsidRPr="00B659AD" w:rsidRDefault="00105AFB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2448BD" w:rsidRPr="00B659AD" w:rsidRDefault="002448BD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71124" w:rsidRPr="00E5329E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671E06" w:rsidRDefault="00EF347B" w:rsidP="00652ACE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671E06" w:rsidRPr="00B659AD" w:rsidRDefault="00671E06" w:rsidP="007C41B1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اگزاست فن ها  سالم و تهویه هوای سرویس های بهداشتی به طور مناسب انجام می گیرد؟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71E06" w:rsidRPr="00B659AD" w:rsidRDefault="00671E06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671E06" w:rsidRPr="00B659AD" w:rsidRDefault="00671E06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671E06" w:rsidRPr="00B659AD" w:rsidRDefault="00671E06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671E06" w:rsidRDefault="002525BF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1E06" w:rsidRPr="00B659AD" w:rsidRDefault="00671E06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671E06" w:rsidRPr="00B659AD" w:rsidRDefault="00671E06" w:rsidP="007C41B1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6D7AF2" w:rsidRPr="00E5329E" w:rsidTr="00BC627D">
        <w:trPr>
          <w:trHeight w:val="231"/>
          <w:jc w:val="center"/>
        </w:trPr>
        <w:tc>
          <w:tcPr>
            <w:tcW w:w="11048" w:type="dxa"/>
            <w:gridSpan w:val="8"/>
            <w:shd w:val="clear" w:color="auto" w:fill="BDD6EE" w:themeFill="accent1" w:themeFillTint="66"/>
          </w:tcPr>
          <w:p w:rsidR="006D7AF2" w:rsidRPr="006D7AF2" w:rsidRDefault="006D7AF2" w:rsidP="00EE6DA1">
            <w:pPr>
              <w:bidi/>
              <w:spacing w:before="40" w:after="40" w:line="240" w:lineRule="auto"/>
              <w:jc w:val="center"/>
              <w:rPr>
                <w:rFonts w:ascii="Courier New" w:eastAsia="Times New Roman" w:hAnsi="Courier New" w:cs="B Titr"/>
                <w:color w:val="000000"/>
                <w:sz w:val="20"/>
                <w:szCs w:val="20"/>
                <w:rtl/>
                <w:lang w:bidi="fa-IR"/>
              </w:rPr>
            </w:pPr>
            <w:r w:rsidRPr="00CD46C2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t>امور ساختمان</w:t>
            </w: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به تعداد کافی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پریز برق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در محل‌های مناسب برای جلوگیری از پراکندگی سیم‌های متحرک و سیم‌های سیار نصب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آیا بازدید و کنترل کلیه لوله‌های آب مصرفی سرد و گرم از نظر نشتی و رنگ‌آمیزی و عایق‌بندی انجام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hAnsi="Courier New" w:cs="B Zar"/>
                <w:b/>
                <w:bCs/>
                <w:color w:val="000000"/>
                <w:sz w:val="14"/>
                <w:szCs w:val="14"/>
                <w:rtl/>
              </w:rPr>
            </w:pPr>
            <w:r w:rsidRPr="00B659AD">
              <w:rPr>
                <w:rFonts w:ascii="Courier New" w:hAnsi="Courier New" w:cs="B Zar" w:hint="cs"/>
                <w:b/>
                <w:bCs/>
                <w:color w:val="000000"/>
                <w:sz w:val="14"/>
                <w:szCs w:val="14"/>
                <w:rtl/>
              </w:rPr>
              <w:t>آیا بازدید از کلیه لوله‌های روکار و داخل کانال از نظر نشتی، فرسودگی و عایق‌بندی انجام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Default="004D3792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39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کنترل مستمر بر نظافت پشت بام، ناودان های ساختمان  و مسیرهای عبور آب باران در محوطه اطراف ساختمان انجام می شود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سنگ های لبه آبچکان پشت بام در جای خود محکم و ایمن بوده و لقی و احتمال سقوط در آن ها وجود ندارد؟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Default="002525BF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4D3792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4D3792" w:rsidRPr="00B659AD" w:rsidRDefault="00BC627D" w:rsidP="004D3792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بازدید و سرویس دوره ای از تجهیزات مخابراتی واحد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4D3792" w:rsidRPr="00B659AD" w:rsidRDefault="004D3792" w:rsidP="004D3792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42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آيا بازديد‌هاي دوره‌اي از شبكه‌هاي آب و برق و ... واحدها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43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سرويس آسانسورها هر ماه يكبار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سرویس بهداشتی واحد (خواهران و برادران) از لحاظ شیرآلات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، فلش تانک و دستگیره درب ها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مناسب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آبدارخانه واحد (خواهران و برادران) از لحاظ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شیر آلات،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تهویه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دستگیره درب ها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مناسب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قطعی و اتصالی برق در اتاق ها مشاهده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سیستم برق 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و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روشنایی آبدارخانه و سرویس بهداشتی واحد (خواهران و برادران) مناسب است؟ ( از لحاظ لامپ ها، کلید و پریز و ...)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روشنایی اتاق ها مناسب است؟ (از لحاظ تعداد و نوع لامپ، سالم بودن لامپ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ها و ...)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49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برق اتاق ها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مناسب است (از لحاظ عدم اتصالی و سالم بودن سیم ها و کابل های برق)؟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برق و روشنایی راهروها و راه پله ها، نمازخانه و مکان های قرار گرفته در نقطه کور مناسب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کلیه سیم کشی ها درون داکت بوده و سیم  های آویزان مشاهده نمی شود؟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سیم کشی مخابراتی و تلفن اتاق ها سالم است؟ (سیم، پریز، دستگاه تلفن)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سیستم مخابرات واحد (از لحاظ رسا بودن صدا و عدم قطعی و ...)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سالم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52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اقدام مقتضی در خصوص تعمیر، بازسازی و نصب وسایل و تجهیزات مربوطه در اتاق ها توسط کارشناس تاسیسات مستقر در آن واحد انجام شده است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53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اتاق های واحد نیاز به تعمیرات ساختمانی دارد؟ (تعمیرات ، بازسازی، رنگ آمیزی و ...)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نمای خارجی و محوطه ورودی ساختمان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 پله های</w:t>
            </w: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 واحد نیاز به تعمیرات ساختمانی و اصلاح سیستم برق و روشنایی دارد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تعمیرات، بازسازی، نوسازی و نگهداشت ساختمان به جهت جلوگیری از فرسودگی ساختمان برنامه دارد؟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گزارش عملکرد تعمیرات، بازسازی، نوسازی و نگهداشت ساختمان به جهت جلوگیری از فرسودگی ساختمان مورد تائید ناظران ستادی می باشد؟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درب های اتوماتیک ساختمان ها سالم و بدون نقص کار می کند؟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صندلی های موجود در ساختمان و اتاق پرسنل سالم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59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سقف های کاذب دوپوش سالم می باشد؟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پرده ها و بندهای پرده ها سالم و بدون پوسیدگی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BC627D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BC627D" w:rsidRDefault="00BC627D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61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BC627D" w:rsidRDefault="00BC627D" w:rsidP="00BC627D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کلیه کلیدهای مینیاتوری قدیمی تابلوهای برق تعویض و کلید محافظت از جان در تابلوهای برق تعبیه شده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BC627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BC627D" w:rsidRPr="00B659AD" w:rsidRDefault="00BC627D" w:rsidP="00BC627D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11723" w:rsidRPr="00B659AD" w:rsidTr="00965870">
        <w:trPr>
          <w:jc w:val="center"/>
        </w:trPr>
        <w:tc>
          <w:tcPr>
            <w:tcW w:w="11048" w:type="dxa"/>
            <w:gridSpan w:val="8"/>
            <w:shd w:val="clear" w:color="auto" w:fill="9CC2E5" w:themeFill="accent1" w:themeFillTint="99"/>
            <w:vAlign w:val="center"/>
          </w:tcPr>
          <w:p w:rsidR="00311723" w:rsidRPr="00B659AD" w:rsidRDefault="00311723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 w:rsidRPr="004B7D3A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t>محوطه</w:t>
            </w: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A653DF" w:rsidP="00BC627D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</w:t>
            </w:r>
            <w:r w:rsidR="00BC627D"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قندیل های نصب شده در خیابان های دانشگاه سالم می باشند؟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63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نور و روشنایی محل های حادثه خیز و نیازمند به روشنایی در شب به طور مناسب تامین شده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lastRenderedPageBreak/>
              <w:t>64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B659AD"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پیگیری و نظارت بر تعمیر و بازسازی معابر عمومی از جمله پیاده رو ها و مسیرهای اصلی منتهی به ساختمان ها انجام می گردد</w:t>
            </w: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65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کلیه درب های منحول های فاضلاب مناطق تحت مالکیت دانشگاه علوم پزشکی اصفهان سالم می باشد؟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66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در صورت ناسالم بودن درب منحول فاضلاب و یا ایجاد چاله های ناشی از فرونشست، نوار زرد رنگ هشدار دهنده خطر در آن مکان بسته شده است؟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67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شستشوی منحول های فاضلاب به صورت دوره ای برنامه ریزی و انجام می گردد؟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68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جعبه های تابلوهای برق محوطه دارای کلید و  قفل مناسب بوده و کلیدهای آنها نامگذاری و در جعبه کلید واحد نظارت بر خدمات عمومی و حراست موجود می باشد؟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A653DF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A653DF" w:rsidRDefault="00BC627D" w:rsidP="00A653DF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69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A653DF" w:rsidRDefault="00A653DF" w:rsidP="00A653DF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آیا تیرهای چراغ برق محوطه ایمن و بدون خطر می باشند؟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A653DF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A653DF" w:rsidRPr="00B659AD" w:rsidRDefault="00A653DF" w:rsidP="00A653DF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793FAB" w:rsidRPr="00B659AD" w:rsidTr="00BC627D">
        <w:trPr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793FAB" w:rsidRDefault="00BC627D" w:rsidP="00311723">
            <w:pPr>
              <w:bidi/>
              <w:spacing w:after="0" w:line="240" w:lineRule="auto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70</w:t>
            </w:r>
          </w:p>
        </w:tc>
        <w:tc>
          <w:tcPr>
            <w:tcW w:w="6714" w:type="dxa"/>
            <w:shd w:val="clear" w:color="auto" w:fill="FFFFFF" w:themeFill="background1"/>
            <w:vAlign w:val="center"/>
          </w:tcPr>
          <w:p w:rsidR="00793FAB" w:rsidRDefault="00793FAB" w:rsidP="00311723">
            <w:pPr>
              <w:bidi/>
              <w:spacing w:after="0" w:line="240" w:lineRule="auto"/>
              <w:rPr>
                <w:rFonts w:ascii="Courier New" w:eastAsia="Calibri" w:hAnsi="Courier New" w:cs="B Za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Calibri" w:hAnsi="Courier New" w:cs="B Za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 xml:space="preserve">آیا کلیه پل های فلزی جوی های آب و ... مناطق تحت مالکیت دانشگاه علوم پزشکی سالم و ایمن سازی گردیده اند؟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3FAB" w:rsidRPr="00B659AD" w:rsidRDefault="00793FAB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:rsidR="00793FAB" w:rsidRPr="00B659AD" w:rsidRDefault="00793FAB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8" w:type="dxa"/>
            <w:shd w:val="clear" w:color="auto" w:fill="FFFFFF" w:themeFill="background1"/>
            <w:vAlign w:val="center"/>
          </w:tcPr>
          <w:p w:rsidR="00793FAB" w:rsidRPr="00B659AD" w:rsidRDefault="00793FAB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87" w:type="dxa"/>
            <w:shd w:val="clear" w:color="auto" w:fill="FFFFFF" w:themeFill="background1"/>
          </w:tcPr>
          <w:p w:rsidR="00793FAB" w:rsidRDefault="002525BF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Courier New" w:eastAsia="Times New Roman" w:hAnsi="Courier New" w:cs="B Zar" w:hint="cs"/>
                <w:color w:val="00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793FAB" w:rsidRPr="00B659AD" w:rsidRDefault="00793FAB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793FAB" w:rsidRPr="00B659AD" w:rsidRDefault="00793FAB" w:rsidP="00311723">
            <w:pPr>
              <w:bidi/>
              <w:spacing w:after="0" w:line="280" w:lineRule="exact"/>
              <w:jc w:val="center"/>
              <w:rPr>
                <w:rFonts w:ascii="Courier New" w:eastAsia="Times New Roman" w:hAnsi="Courier New" w:cs="B Zar"/>
                <w:color w:val="000000"/>
                <w:sz w:val="14"/>
                <w:szCs w:val="14"/>
                <w:rtl/>
                <w:lang w:bidi="fa-IR"/>
              </w:rPr>
            </w:pPr>
          </w:p>
        </w:tc>
      </w:tr>
      <w:tr w:rsidR="00311723" w:rsidRPr="00E5329E" w:rsidTr="00BC627D">
        <w:trPr>
          <w:trHeight w:val="128"/>
          <w:jc w:val="center"/>
        </w:trPr>
        <w:tc>
          <w:tcPr>
            <w:tcW w:w="11048" w:type="dxa"/>
            <w:gridSpan w:val="8"/>
            <w:shd w:val="clear" w:color="auto" w:fill="auto"/>
            <w:vAlign w:val="center"/>
          </w:tcPr>
          <w:p w:rsidR="00311723" w:rsidRPr="000106CC" w:rsidRDefault="00311723" w:rsidP="00311723">
            <w:pPr>
              <w:bidi/>
              <w:spacing w:after="0" w:line="280" w:lineRule="exact"/>
              <w:rPr>
                <w:rFonts w:ascii="Courier New" w:eastAsia="Times New Roman" w:hAnsi="Courier New" w:cs="B Titr"/>
                <w:color w:val="000000"/>
                <w:sz w:val="16"/>
                <w:szCs w:val="16"/>
                <w:rtl/>
                <w:lang w:bidi="fa-IR"/>
              </w:rPr>
            </w:pPr>
            <w:r w:rsidRPr="000106CC">
              <w:rPr>
                <w:rFonts w:ascii="Courier New" w:eastAsia="Times New Roman" w:hAnsi="Courier New" w:cs="B Titr" w:hint="cs"/>
                <w:color w:val="000000"/>
                <w:sz w:val="16"/>
                <w:szCs w:val="16"/>
                <w:rtl/>
                <w:lang w:bidi="fa-IR"/>
              </w:rPr>
              <w:t>امتیاز کل :</w:t>
            </w:r>
          </w:p>
        </w:tc>
      </w:tr>
    </w:tbl>
    <w:p w:rsidR="005A4BD7" w:rsidRPr="00AD57CC" w:rsidRDefault="005A4BD7" w:rsidP="00AD57CC">
      <w:pPr>
        <w:bidi/>
        <w:rPr>
          <w:rFonts w:cs="B Titr"/>
          <w:b/>
          <w:bCs/>
          <w:sz w:val="18"/>
          <w:szCs w:val="18"/>
        </w:rPr>
      </w:pPr>
    </w:p>
    <w:sectPr w:rsidR="005A4BD7" w:rsidRPr="00AD57CC" w:rsidSect="00CD46C2">
      <w:headerReference w:type="default" r:id="rId8"/>
      <w:footerReference w:type="default" r:id="rId9"/>
      <w:pgSz w:w="12240" w:h="15840"/>
      <w:pgMar w:top="397" w:right="720" w:bottom="397" w:left="720" w:header="5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D77" w:rsidRDefault="00A20D77" w:rsidP="000106CC">
      <w:pPr>
        <w:spacing w:after="0" w:line="240" w:lineRule="auto"/>
      </w:pPr>
      <w:r>
        <w:separator/>
      </w:r>
    </w:p>
  </w:endnote>
  <w:endnote w:type="continuationSeparator" w:id="0">
    <w:p w:rsidR="00A20D77" w:rsidRDefault="00A20D77" w:rsidP="0001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m_Nastaliq">
    <w:altName w:val="Times New Roman"/>
    <w:charset w:val="00"/>
    <w:family w:val="auto"/>
    <w:pitch w:val="variable"/>
    <w:sig w:usb0="00006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42697935"/>
      <w:docPartObj>
        <w:docPartGallery w:val="Page Numbers (Bottom of Page)"/>
        <w:docPartUnique/>
      </w:docPartObj>
    </w:sdtPr>
    <w:sdtEndPr>
      <w:rPr>
        <w:rtl w:val="0"/>
      </w:rPr>
    </w:sdtEndPr>
    <w:sdtContent>
      <w:sdt>
        <w:sdtPr>
          <w:rPr>
            <w:rtl/>
          </w:rPr>
          <w:id w:val="-655989664"/>
          <w:docPartObj>
            <w:docPartGallery w:val="Page Numbers (Top of Page)"/>
            <w:docPartUnique/>
          </w:docPartObj>
        </w:sdtPr>
        <w:sdtEndPr>
          <w:rPr>
            <w:rtl w:val="0"/>
          </w:rPr>
        </w:sdtEndPr>
        <w:sdtContent>
          <w:p w:rsidR="006C5DDE" w:rsidRPr="00AD57CC" w:rsidRDefault="006C5DDE" w:rsidP="00AD57CC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D57C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</w:t>
            </w:r>
            <w:r w:rsidR="00AD57C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                  </w:t>
            </w:r>
            <w:r w:rsidRPr="00AD57C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  امضاء کارشناس تاسیسات واحد                                                                                                                                              امضاء رئیس امور عمومی واحد     </w:t>
            </w:r>
          </w:p>
          <w:p w:rsidR="006C5DDE" w:rsidRPr="00AD57CC" w:rsidRDefault="00AD57CC" w:rsidP="00AD57CC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                  </w:t>
            </w:r>
            <w:r w:rsidR="006C5DDE" w:rsidRPr="00AD57C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     امضاء کارشناس ناظر مدیریت امور پشتیبانی                                                                                                                        امضاء معاون اداری مالی واحد</w:t>
            </w:r>
          </w:p>
          <w:p w:rsidR="00EE6DA1" w:rsidRDefault="00D96699" w:rsidP="006C5DDE">
            <w:pPr>
              <w:pStyle w:val="Footer"/>
              <w:jc w:val="center"/>
            </w:pPr>
          </w:p>
        </w:sdtContent>
      </w:sdt>
    </w:sdtContent>
  </w:sdt>
  <w:p w:rsidR="000106CC" w:rsidRPr="00EE6DA1" w:rsidRDefault="000106CC" w:rsidP="00EE6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D77" w:rsidRDefault="00A20D77" w:rsidP="000106CC">
      <w:pPr>
        <w:spacing w:after="0" w:line="240" w:lineRule="auto"/>
      </w:pPr>
      <w:r>
        <w:separator/>
      </w:r>
    </w:p>
  </w:footnote>
  <w:footnote w:type="continuationSeparator" w:id="0">
    <w:p w:rsidR="00A20D77" w:rsidRDefault="00A20D77" w:rsidP="0001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AD" w:rsidRPr="002840C0" w:rsidRDefault="00B659AD" w:rsidP="00CD46C2">
    <w:pPr>
      <w:bidi/>
      <w:spacing w:after="0" w:line="240" w:lineRule="auto"/>
      <w:jc w:val="center"/>
      <w:rPr>
        <w:rFonts w:ascii="wm_Nastaliq" w:eastAsia="Calibri" w:hAnsi="wm_Nastaliq" w:cs="B Titr"/>
        <w:color w:val="000000"/>
        <w:sz w:val="18"/>
        <w:szCs w:val="18"/>
        <w:rtl/>
        <w:lang w:bidi="fa-IR"/>
      </w:rPr>
    </w:pPr>
    <w:r w:rsidRPr="002840C0">
      <w:rPr>
        <w:rFonts w:ascii="wm_Nastaliq" w:eastAsia="Calibri" w:hAnsi="wm_Nastaliq" w:cs="B Titr" w:hint="cs"/>
        <w:color w:val="000000"/>
        <w:sz w:val="18"/>
        <w:szCs w:val="18"/>
        <w:rtl/>
        <w:lang w:bidi="fa-IR"/>
      </w:rPr>
      <w:t>ب</w:t>
    </w:r>
    <w:r w:rsidR="00CD46C2" w:rsidRPr="002840C0">
      <w:rPr>
        <w:rFonts w:ascii="wm_Nastaliq" w:eastAsia="Calibri" w:hAnsi="wm_Nastaliq" w:cs="B Titr" w:hint="cs"/>
        <w:color w:val="000000"/>
        <w:sz w:val="18"/>
        <w:szCs w:val="18"/>
        <w:rtl/>
        <w:lang w:bidi="fa-IR"/>
      </w:rPr>
      <w:t>ا</w:t>
    </w:r>
    <w:r w:rsidRPr="002840C0">
      <w:rPr>
        <w:rFonts w:ascii="wm_Nastaliq" w:eastAsia="Calibri" w:hAnsi="wm_Nastaliq" w:cs="B Titr" w:hint="cs"/>
        <w:color w:val="000000"/>
        <w:sz w:val="18"/>
        <w:szCs w:val="18"/>
        <w:rtl/>
        <w:lang w:bidi="fa-IR"/>
      </w:rPr>
      <w:t>سمه تعالی</w:t>
    </w:r>
  </w:p>
  <w:p w:rsidR="00B659AD" w:rsidRDefault="007158AE" w:rsidP="00665F70">
    <w:pPr>
      <w:bidi/>
      <w:spacing w:after="0" w:line="240" w:lineRule="auto"/>
      <w:jc w:val="center"/>
      <w:rPr>
        <w:rFonts w:ascii="Courier New" w:eastAsia="Times New Roman" w:hAnsi="Courier New" w:cs="B Titr"/>
        <w:b/>
        <w:bCs/>
        <w:color w:val="000000"/>
        <w:sz w:val="16"/>
        <w:szCs w:val="16"/>
        <w:rtl/>
        <w:lang w:bidi="fa-IR"/>
      </w:rPr>
    </w:pPr>
    <w:r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>چک لیست کنترل الگوی مصرف حامل های</w:t>
    </w:r>
    <w:r w:rsidR="00B659AD" w:rsidRPr="002840C0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انرژی و رعایت نکات ایمنی</w:t>
    </w:r>
    <w:r w:rsidR="00524B35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و راندمان</w:t>
    </w:r>
    <w:r w:rsidR="00B659AD" w:rsidRPr="002840C0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در تاسیسات برقی، مکانیکی</w:t>
    </w:r>
    <w:r w:rsidR="00665F70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>، مخابرات،</w:t>
    </w:r>
    <w:r w:rsidR="0026008B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امور</w:t>
    </w:r>
    <w:r w:rsidR="00B659AD" w:rsidRPr="002840C0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ساختمان ها</w:t>
    </w:r>
    <w:r w:rsidR="00524B35">
      <w:rPr>
        <w:rFonts w:ascii="Courier New" w:eastAsia="Times New Roman" w:hAnsi="Courier New" w:cs="B Titr" w:hint="cs"/>
        <w:b/>
        <w:bCs/>
        <w:color w:val="000000"/>
        <w:sz w:val="16"/>
        <w:szCs w:val="16"/>
        <w:rtl/>
        <w:lang w:bidi="fa-IR"/>
      </w:rPr>
      <w:t xml:space="preserve"> و محوطه</w:t>
    </w:r>
  </w:p>
  <w:p w:rsidR="00B659AD" w:rsidRPr="002840C0" w:rsidRDefault="002840C0" w:rsidP="002840C0">
    <w:pPr>
      <w:bidi/>
      <w:spacing w:after="0" w:line="240" w:lineRule="auto"/>
      <w:rPr>
        <w:rFonts w:ascii="wm_Nastaliq" w:eastAsia="Calibri" w:hAnsi="wm_Nastaliq" w:cs="B Titr"/>
        <w:color w:val="000000"/>
        <w:sz w:val="20"/>
        <w:szCs w:val="20"/>
        <w:lang w:bidi="fa-IR"/>
      </w:rPr>
    </w:pPr>
    <w:r w:rsidRPr="002840C0">
      <w:rPr>
        <w:rFonts w:ascii="wm_Nastaliq" w:eastAsia="Calibri" w:hAnsi="wm_Nastaliq" w:cs="B Titr" w:hint="cs"/>
        <w:color w:val="000000"/>
        <w:sz w:val="18"/>
        <w:szCs w:val="18"/>
        <w:rtl/>
        <w:lang w:bidi="fa-IR"/>
      </w:rPr>
      <w:t>نام واحد:</w:t>
    </w:r>
    <w:r w:rsidRPr="002840C0">
      <w:rPr>
        <w:rFonts w:ascii="wm_Nastaliq" w:eastAsia="Calibri" w:hAnsi="wm_Nastaliq" w:cs="B Nazanin" w:hint="cs"/>
        <w:color w:val="000000"/>
        <w:sz w:val="18"/>
        <w:szCs w:val="18"/>
        <w:rtl/>
        <w:lang w:bidi="fa-IR"/>
      </w:rPr>
      <w:t>......................</w:t>
    </w:r>
    <w:r>
      <w:rPr>
        <w:rFonts w:ascii="wm_Nastaliq" w:eastAsia="Calibri" w:hAnsi="wm_Nastaliq" w:cs="B Nazanin" w:hint="cs"/>
        <w:color w:val="000000"/>
        <w:sz w:val="18"/>
        <w:szCs w:val="18"/>
        <w:rtl/>
        <w:lang w:bidi="fa-IR"/>
      </w:rPr>
      <w:t>...................</w:t>
    </w:r>
    <w:r w:rsidRPr="002840C0">
      <w:rPr>
        <w:rFonts w:ascii="wm_Nastaliq" w:eastAsia="Calibri" w:hAnsi="wm_Nastaliq" w:cs="B Nazanin" w:hint="cs"/>
        <w:color w:val="000000"/>
        <w:sz w:val="18"/>
        <w:szCs w:val="18"/>
        <w:rtl/>
        <w:lang w:bidi="fa-IR"/>
      </w:rPr>
      <w:t>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7590E"/>
    <w:multiLevelType w:val="hybridMultilevel"/>
    <w:tmpl w:val="4B02E6A6"/>
    <w:lvl w:ilvl="0" w:tplc="7C844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9E"/>
    <w:rsid w:val="000106CC"/>
    <w:rsid w:val="00081EE1"/>
    <w:rsid w:val="000B22E9"/>
    <w:rsid w:val="000B6AE2"/>
    <w:rsid w:val="000B7968"/>
    <w:rsid w:val="000D1045"/>
    <w:rsid w:val="000D104C"/>
    <w:rsid w:val="000E1D51"/>
    <w:rsid w:val="0010402E"/>
    <w:rsid w:val="00105AFB"/>
    <w:rsid w:val="001145D2"/>
    <w:rsid w:val="00123F1C"/>
    <w:rsid w:val="00146497"/>
    <w:rsid w:val="00180228"/>
    <w:rsid w:val="001A4B8C"/>
    <w:rsid w:val="0021195A"/>
    <w:rsid w:val="00233D6C"/>
    <w:rsid w:val="002376C6"/>
    <w:rsid w:val="002448BD"/>
    <w:rsid w:val="002525BF"/>
    <w:rsid w:val="0026008B"/>
    <w:rsid w:val="002840C0"/>
    <w:rsid w:val="002931D4"/>
    <w:rsid w:val="00295404"/>
    <w:rsid w:val="002A410C"/>
    <w:rsid w:val="002B31D1"/>
    <w:rsid w:val="002E5215"/>
    <w:rsid w:val="00311723"/>
    <w:rsid w:val="00343C35"/>
    <w:rsid w:val="00347022"/>
    <w:rsid w:val="0037063A"/>
    <w:rsid w:val="00371124"/>
    <w:rsid w:val="003B2F84"/>
    <w:rsid w:val="003F46B4"/>
    <w:rsid w:val="00401E59"/>
    <w:rsid w:val="00413BF6"/>
    <w:rsid w:val="00423239"/>
    <w:rsid w:val="00434B22"/>
    <w:rsid w:val="00434CBE"/>
    <w:rsid w:val="00457DC4"/>
    <w:rsid w:val="00484253"/>
    <w:rsid w:val="00485C14"/>
    <w:rsid w:val="004B1C7C"/>
    <w:rsid w:val="004B7D3A"/>
    <w:rsid w:val="004C0383"/>
    <w:rsid w:val="004C0DBD"/>
    <w:rsid w:val="004D3792"/>
    <w:rsid w:val="004D7BFB"/>
    <w:rsid w:val="00524B35"/>
    <w:rsid w:val="00575F57"/>
    <w:rsid w:val="0058282F"/>
    <w:rsid w:val="00585BD4"/>
    <w:rsid w:val="005A4BD7"/>
    <w:rsid w:val="005D7630"/>
    <w:rsid w:val="005E08F2"/>
    <w:rsid w:val="005E6B66"/>
    <w:rsid w:val="006222A5"/>
    <w:rsid w:val="00625782"/>
    <w:rsid w:val="00652ACE"/>
    <w:rsid w:val="00665F70"/>
    <w:rsid w:val="00671E06"/>
    <w:rsid w:val="006A2C22"/>
    <w:rsid w:val="006C5DDE"/>
    <w:rsid w:val="006D7AF2"/>
    <w:rsid w:val="007158AE"/>
    <w:rsid w:val="007372B1"/>
    <w:rsid w:val="007759AA"/>
    <w:rsid w:val="007759FA"/>
    <w:rsid w:val="00793FAB"/>
    <w:rsid w:val="0079433E"/>
    <w:rsid w:val="007A277D"/>
    <w:rsid w:val="007C34D7"/>
    <w:rsid w:val="007C41B1"/>
    <w:rsid w:val="007F1556"/>
    <w:rsid w:val="007F4D2D"/>
    <w:rsid w:val="00815016"/>
    <w:rsid w:val="00835246"/>
    <w:rsid w:val="00846935"/>
    <w:rsid w:val="008878A3"/>
    <w:rsid w:val="00887F39"/>
    <w:rsid w:val="008E5E73"/>
    <w:rsid w:val="008F2D90"/>
    <w:rsid w:val="009075C2"/>
    <w:rsid w:val="0093102A"/>
    <w:rsid w:val="00942A78"/>
    <w:rsid w:val="00965870"/>
    <w:rsid w:val="009B2EE6"/>
    <w:rsid w:val="00A01E1E"/>
    <w:rsid w:val="00A20D77"/>
    <w:rsid w:val="00A2420C"/>
    <w:rsid w:val="00A54E37"/>
    <w:rsid w:val="00A60E4E"/>
    <w:rsid w:val="00A653DF"/>
    <w:rsid w:val="00AD57CC"/>
    <w:rsid w:val="00B0379A"/>
    <w:rsid w:val="00B2250F"/>
    <w:rsid w:val="00B659AD"/>
    <w:rsid w:val="00B91AEF"/>
    <w:rsid w:val="00BB5BDD"/>
    <w:rsid w:val="00BC2373"/>
    <w:rsid w:val="00BC627D"/>
    <w:rsid w:val="00BD0253"/>
    <w:rsid w:val="00C224B3"/>
    <w:rsid w:val="00C27E59"/>
    <w:rsid w:val="00C64D65"/>
    <w:rsid w:val="00C8025A"/>
    <w:rsid w:val="00CA1804"/>
    <w:rsid w:val="00CA600E"/>
    <w:rsid w:val="00CD46C2"/>
    <w:rsid w:val="00CF5109"/>
    <w:rsid w:val="00D17579"/>
    <w:rsid w:val="00D47AAD"/>
    <w:rsid w:val="00D53FCD"/>
    <w:rsid w:val="00D636B5"/>
    <w:rsid w:val="00D96699"/>
    <w:rsid w:val="00D97139"/>
    <w:rsid w:val="00DB30BE"/>
    <w:rsid w:val="00DC0E5A"/>
    <w:rsid w:val="00DE60E4"/>
    <w:rsid w:val="00DF6DD9"/>
    <w:rsid w:val="00E16149"/>
    <w:rsid w:val="00E31A0E"/>
    <w:rsid w:val="00E5329E"/>
    <w:rsid w:val="00E6106C"/>
    <w:rsid w:val="00EB78A4"/>
    <w:rsid w:val="00EE6DA1"/>
    <w:rsid w:val="00EF071C"/>
    <w:rsid w:val="00EF347B"/>
    <w:rsid w:val="00F11603"/>
    <w:rsid w:val="00F12094"/>
    <w:rsid w:val="00F567E9"/>
    <w:rsid w:val="00F679F9"/>
    <w:rsid w:val="00F72BF1"/>
    <w:rsid w:val="00FA26F3"/>
    <w:rsid w:val="00FA2CE2"/>
    <w:rsid w:val="00FA31B5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AE2D92A-A372-4A08-A6C9-F91CF3DA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32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6CC"/>
  </w:style>
  <w:style w:type="paragraph" w:styleId="Footer">
    <w:name w:val="footer"/>
    <w:basedOn w:val="Normal"/>
    <w:link w:val="FooterChar"/>
    <w:uiPriority w:val="99"/>
    <w:unhideWhenUsed/>
    <w:rsid w:val="0001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6CC"/>
  </w:style>
  <w:style w:type="table" w:styleId="TableGrid">
    <w:name w:val="Table Grid"/>
    <w:basedOn w:val="TableNormal"/>
    <w:uiPriority w:val="39"/>
    <w:rsid w:val="00EE6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5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2A45B-4CE6-4767-A8D8-29FB715B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naghdi</cp:lastModifiedBy>
  <cp:revision>40</cp:revision>
  <cp:lastPrinted>2024-12-08T07:47:00Z</cp:lastPrinted>
  <dcterms:created xsi:type="dcterms:W3CDTF">2024-09-23T08:39:00Z</dcterms:created>
  <dcterms:modified xsi:type="dcterms:W3CDTF">2024-12-09T10:31:00Z</dcterms:modified>
</cp:coreProperties>
</file>